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A2483" w14:textId="77777777" w:rsidR="0086268F" w:rsidRPr="000D09EA" w:rsidRDefault="00937643">
      <w:pPr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noProof/>
          <w:sz w:val="20"/>
          <w:szCs w:val="20"/>
          <w:lang w:eastAsia="nl-NL"/>
        </w:rPr>
        <w:drawing>
          <wp:inline distT="0" distB="0" distL="0" distR="0" wp14:anchorId="70C7A382" wp14:editId="35D89DF9">
            <wp:extent cx="5760720" cy="324040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arse_Vrijdag_Teams achtergron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6268F" w:rsidRPr="000D0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43"/>
    <w:rsid w:val="000D09EA"/>
    <w:rsid w:val="0086268F"/>
    <w:rsid w:val="0093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312D"/>
  <w15:chartTrackingRefBased/>
  <w15:docId w15:val="{F88C60A3-3336-465D-A086-3C359315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8" ma:contentTypeDescription="Een nieuw document maken." ma:contentTypeScope="" ma:versionID="395d9d7e40ee612b4575bfe1083075b8">
  <xsd:schema xmlns:xsd="http://www.w3.org/2001/XMLSchema" xmlns:xs="http://www.w3.org/2001/XMLSchema" xmlns:p="http://schemas.microsoft.com/office/2006/metadata/properties" xmlns:ns3="4dfc51d9-fd9a-4c2e-9b35-2a6b8dbf690b" xmlns:ns4="305d9c35-e4e7-46dc-b696-2e0d98cbe4ff" targetNamespace="http://schemas.microsoft.com/office/2006/metadata/properties" ma:root="true" ma:fieldsID="56d7462c208bba254bf194cf7cfbebf3" ns3:_="" ns4:_="">
    <xsd:import namespace="4dfc51d9-fd9a-4c2e-9b35-2a6b8dbf690b"/>
    <xsd:import namespace="305d9c35-e4e7-46dc-b696-2e0d98cbe4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d9c35-e4e7-46dc-b696-2e0d98cbe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BA85AA-F487-489E-92BA-51F0C4DB2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305d9c35-e4e7-46dc-b696-2e0d98cbe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4F28F8-C866-4C38-B5D2-A0BF450E3C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17C0E-B71E-477B-AA16-82B0DCDB7D03}">
  <ds:schemaRefs>
    <ds:schemaRef ds:uri="305d9c35-e4e7-46dc-b696-2e0d98cbe4ff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4dfc51d9-fd9a-4c2e-9b35-2a6b8dbf69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Kouwenberg-Popelier,Jessy H.J.</dc:creator>
  <cp:keywords/>
  <dc:description/>
  <cp:lastModifiedBy>Kouwenberg-Popelier,Jessy H.J.</cp:lastModifiedBy>
  <cp:revision>1</cp:revision>
  <dcterms:created xsi:type="dcterms:W3CDTF">2020-12-07T09:08:00Z</dcterms:created>
  <dcterms:modified xsi:type="dcterms:W3CDTF">2020-12-07T09:09:00Z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