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24342" w14:textId="77777777" w:rsidR="00F42F52" w:rsidRDefault="00526640">
      <w:pPr>
        <w:rPr>
          <w:rFonts w:ascii="Arial" w:hAnsi="Arial" w:cs="Arial"/>
          <w:sz w:val="24"/>
          <w:szCs w:val="24"/>
          <w:u w:val="single"/>
        </w:rPr>
      </w:pPr>
      <w:r w:rsidRPr="00526640">
        <w:rPr>
          <w:rFonts w:ascii="Arial" w:hAnsi="Arial" w:cs="Arial"/>
          <w:sz w:val="24"/>
          <w:szCs w:val="24"/>
          <w:u w:val="single"/>
        </w:rPr>
        <w:t xml:space="preserve">Het 12-stappenplan </w:t>
      </w:r>
    </w:p>
    <w:p w14:paraId="3C7AFAE4" w14:textId="77777777" w:rsidR="00CE6360" w:rsidRDefault="005266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12 stappenplan is eveneens gebaseerd op het GGG-schema (soms ook VOOR-GEDRAG-NA genoemd).</w:t>
      </w:r>
      <w:r w:rsidR="00CE6360">
        <w:rPr>
          <w:rFonts w:ascii="Arial" w:hAnsi="Arial" w:cs="Arial"/>
          <w:sz w:val="24"/>
          <w:szCs w:val="24"/>
        </w:rPr>
        <w:t xml:space="preserve"> Het is bedoeld voor uitdagend gedrag dat zich regelmatig voordoet. Nadat je helder hebt w</w:t>
      </w:r>
      <w:r w:rsidR="00282493">
        <w:rPr>
          <w:rFonts w:ascii="Arial" w:hAnsi="Arial" w:cs="Arial"/>
          <w:sz w:val="24"/>
          <w:szCs w:val="24"/>
        </w:rPr>
        <w:t>elk gedrag minder moet worden,</w:t>
      </w:r>
      <w:r w:rsidR="00CE6360">
        <w:rPr>
          <w:rFonts w:ascii="Arial" w:hAnsi="Arial" w:cs="Arial"/>
          <w:sz w:val="24"/>
          <w:szCs w:val="24"/>
        </w:rPr>
        <w:t xml:space="preserve"> welk gedrag </w:t>
      </w:r>
      <w:r w:rsidR="00C3477D">
        <w:rPr>
          <w:rFonts w:ascii="Arial" w:hAnsi="Arial" w:cs="Arial"/>
          <w:sz w:val="24"/>
          <w:szCs w:val="24"/>
        </w:rPr>
        <w:t>je vaker wilt zien en welk nieuw gedrag je wilt zien (stappen 1 t/m 3)</w:t>
      </w:r>
      <w:r w:rsidR="00CE6360">
        <w:rPr>
          <w:rFonts w:ascii="Arial" w:hAnsi="Arial" w:cs="Arial"/>
          <w:sz w:val="24"/>
          <w:szCs w:val="24"/>
        </w:rPr>
        <w:t xml:space="preserve">, ga je na welke aanpak je kan gebruiken. Bij dit schema wordt uitgegaan van een volgorde in de aanpak die je uitprobeert. </w:t>
      </w:r>
      <w:r w:rsidR="00C00604">
        <w:rPr>
          <w:rFonts w:ascii="Arial" w:hAnsi="Arial" w:cs="Arial"/>
          <w:sz w:val="24"/>
          <w:szCs w:val="24"/>
        </w:rPr>
        <w:t xml:space="preserve">Hierbij ligt eerst de nadruk op het realiseren van gewenst gedrag door het geven van een positieve opdracht en het belonen hiervan. Het inzetten van een time-out of straf gebeurt pas als het voorgaande niet werkt. Zie ook in het stappenplan. </w:t>
      </w:r>
    </w:p>
    <w:p w14:paraId="54F7D458" w14:textId="77777777" w:rsidR="00282493" w:rsidRDefault="002824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het plan te laten slagen is het van belang om de leerling erbij te betrekken. Daarnaast is afstemming met de ouders van belang.</w:t>
      </w:r>
    </w:p>
    <w:p w14:paraId="429A13CD" w14:textId="77777777" w:rsidR="00282493" w:rsidRDefault="002824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BF68587" w14:textId="77777777" w:rsidR="00526640" w:rsidRPr="00CE6360" w:rsidRDefault="00526640">
      <w:pPr>
        <w:rPr>
          <w:rFonts w:ascii="Arial" w:hAnsi="Arial" w:cs="Arial"/>
          <w:b/>
          <w:i/>
          <w:sz w:val="24"/>
          <w:szCs w:val="24"/>
        </w:rPr>
      </w:pPr>
      <w:r w:rsidRPr="00CE6360">
        <w:rPr>
          <w:rFonts w:ascii="Arial" w:hAnsi="Arial" w:cs="Arial"/>
          <w:b/>
          <w:i/>
          <w:sz w:val="24"/>
          <w:szCs w:val="24"/>
        </w:rPr>
        <w:t>Stap 1</w:t>
      </w:r>
    </w:p>
    <w:p w14:paraId="2B6D4EA8" w14:textId="77777777" w:rsidR="00526640" w:rsidRDefault="005266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Noteer welk gedrag</w:t>
      </w:r>
      <w:r w:rsidR="00BE600E">
        <w:rPr>
          <w:rFonts w:ascii="Arial" w:hAnsi="Arial" w:cs="Arial"/>
          <w:sz w:val="24"/>
          <w:szCs w:val="24"/>
        </w:rPr>
        <w:t>/welke gedragingen</w:t>
      </w:r>
      <w:r>
        <w:rPr>
          <w:rFonts w:ascii="Arial" w:hAnsi="Arial" w:cs="Arial"/>
          <w:sz w:val="24"/>
          <w:szCs w:val="24"/>
        </w:rPr>
        <w:t xml:space="preserve"> </w:t>
      </w:r>
      <w:r w:rsidR="00BE600E">
        <w:rPr>
          <w:rFonts w:ascii="Arial" w:hAnsi="Arial" w:cs="Arial"/>
          <w:sz w:val="24"/>
          <w:szCs w:val="24"/>
        </w:rPr>
        <w:t xml:space="preserve"> je </w:t>
      </w:r>
      <w:r>
        <w:rPr>
          <w:rFonts w:ascii="Arial" w:hAnsi="Arial" w:cs="Arial"/>
          <w:sz w:val="24"/>
          <w:szCs w:val="24"/>
        </w:rPr>
        <w:t xml:space="preserve">minder </w:t>
      </w:r>
      <w:r w:rsidR="0098578A">
        <w:rPr>
          <w:rFonts w:ascii="Arial" w:hAnsi="Arial" w:cs="Arial"/>
          <w:sz w:val="24"/>
          <w:szCs w:val="24"/>
        </w:rPr>
        <w:t>wilt zien.</w:t>
      </w:r>
      <w:bookmarkStart w:id="0" w:name="_GoBack"/>
      <w:bookmarkEnd w:id="0"/>
    </w:p>
    <w:p w14:paraId="1B6F48DE" w14:textId="77777777" w:rsidR="00BE600E" w:rsidRDefault="00BE600E">
      <w:pPr>
        <w:rPr>
          <w:rFonts w:ascii="Arial" w:hAnsi="Arial" w:cs="Arial"/>
          <w:sz w:val="24"/>
          <w:szCs w:val="24"/>
        </w:rPr>
      </w:pPr>
    </w:p>
    <w:p w14:paraId="174B2B37" w14:textId="77777777" w:rsidR="00BE600E" w:rsidRDefault="00BE600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Stap 2</w:t>
      </w:r>
    </w:p>
    <w:p w14:paraId="39C5AA28" w14:textId="77777777" w:rsidR="00BE600E" w:rsidRDefault="00BE6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Bedenk en noteer het positieve teg</w:t>
      </w:r>
      <w:r w:rsidR="0098578A">
        <w:rPr>
          <w:rFonts w:ascii="Arial" w:hAnsi="Arial" w:cs="Arial"/>
          <w:sz w:val="24"/>
          <w:szCs w:val="24"/>
        </w:rPr>
        <w:t>endeel van elk ongewenst gedrag.</w:t>
      </w:r>
    </w:p>
    <w:p w14:paraId="6F1D9DD0" w14:textId="77777777" w:rsidR="00590FFB" w:rsidRDefault="00BE6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90FFB">
        <w:rPr>
          <w:rFonts w:ascii="Arial" w:hAnsi="Arial" w:cs="Arial"/>
          <w:sz w:val="24"/>
          <w:szCs w:val="24"/>
        </w:rPr>
        <w:t xml:space="preserve">het positieve tegendeel is het gedrag dat je graag wilt zien in plaats van het uitdagende gedrag. Het is gedrag dat niet samen kan gaan met het uitdagende gedrag. Bijvoorbeeld: het positieve tegendeel van het met woede reageren op een opmerking van leraar, is het rustig zeggen waarom je boos bent. </w:t>
      </w:r>
    </w:p>
    <w:p w14:paraId="5E3C3A3C" w14:textId="77777777" w:rsidR="00590FFB" w:rsidRDefault="00590FFB">
      <w:pPr>
        <w:rPr>
          <w:rFonts w:ascii="Arial" w:hAnsi="Arial" w:cs="Arial"/>
          <w:sz w:val="24"/>
          <w:szCs w:val="24"/>
        </w:rPr>
      </w:pPr>
    </w:p>
    <w:p w14:paraId="4792EB6F" w14:textId="77777777" w:rsidR="00590FFB" w:rsidRDefault="00590FF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Stap 3 </w:t>
      </w:r>
    </w:p>
    <w:p w14:paraId="6A5EE0C8" w14:textId="77777777" w:rsidR="00590FFB" w:rsidRDefault="00C347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Noteer: </w:t>
      </w:r>
    </w:p>
    <w:p w14:paraId="54E2423B" w14:textId="77777777" w:rsidR="00C3477D" w:rsidRDefault="00C347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Welke gedrag wil je vaker zien? </w:t>
      </w:r>
    </w:p>
    <w:p w14:paraId="0713A8A7" w14:textId="77777777" w:rsidR="00C3477D" w:rsidRDefault="00C347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Welke nieuw gedrag wil je zien? </w:t>
      </w:r>
    </w:p>
    <w:p w14:paraId="1839D2A1" w14:textId="77777777" w:rsidR="00C3477D" w:rsidRDefault="00C3477D">
      <w:pPr>
        <w:rPr>
          <w:rFonts w:ascii="Arial" w:hAnsi="Arial" w:cs="Arial"/>
          <w:sz w:val="24"/>
          <w:szCs w:val="24"/>
        </w:rPr>
      </w:pPr>
    </w:p>
    <w:p w14:paraId="7D523AA8" w14:textId="77777777" w:rsidR="00C3477D" w:rsidRDefault="00C3477D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Stap 4</w:t>
      </w:r>
    </w:p>
    <w:p w14:paraId="56A14CDF" w14:textId="77777777" w:rsidR="00C3477D" w:rsidRDefault="00C347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Geef een positieve opdracht voor gedrag dat je vaker wilt zien of nieuw gedrag dat je wilt zien. </w:t>
      </w:r>
    </w:p>
    <w:p w14:paraId="050EDB03" w14:textId="77777777" w:rsidR="00C3477D" w:rsidRDefault="00641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(een positieve opdracht is een kort en duidelijke opdracht die je op vriendelijke toon geeft en die aangeeft wat je van wél verwacht. Let erop dat het een reali</w:t>
      </w:r>
      <w:r w:rsidR="00CB17C9">
        <w:rPr>
          <w:rFonts w:ascii="Arial" w:hAnsi="Arial" w:cs="Arial"/>
          <w:sz w:val="24"/>
          <w:szCs w:val="24"/>
        </w:rPr>
        <w:t xml:space="preserve">stische opdracht is! Geef eventueel aan wat de positieve gevolgen zijn) </w:t>
      </w:r>
      <w:r w:rsidR="008D6014">
        <w:rPr>
          <w:rFonts w:ascii="Arial" w:hAnsi="Arial" w:cs="Arial"/>
          <w:sz w:val="24"/>
          <w:szCs w:val="24"/>
        </w:rPr>
        <w:t xml:space="preserve"> </w:t>
      </w:r>
    </w:p>
    <w:p w14:paraId="25F4A6F5" w14:textId="77777777" w:rsidR="008D6014" w:rsidRDefault="008D6014">
      <w:pPr>
        <w:rPr>
          <w:rFonts w:ascii="Arial" w:hAnsi="Arial" w:cs="Arial"/>
          <w:sz w:val="24"/>
          <w:szCs w:val="24"/>
        </w:rPr>
      </w:pPr>
    </w:p>
    <w:p w14:paraId="35B5C691" w14:textId="77777777" w:rsidR="00C00604" w:rsidRDefault="00C00604">
      <w:pPr>
        <w:rPr>
          <w:rFonts w:ascii="Arial" w:hAnsi="Arial" w:cs="Arial"/>
          <w:sz w:val="24"/>
          <w:szCs w:val="24"/>
        </w:rPr>
      </w:pPr>
    </w:p>
    <w:p w14:paraId="198F800B" w14:textId="77777777" w:rsidR="008D6014" w:rsidRDefault="008D6014">
      <w:pPr>
        <w:rPr>
          <w:rFonts w:ascii="Arial" w:hAnsi="Arial" w:cs="Arial"/>
          <w:b/>
          <w:i/>
          <w:sz w:val="24"/>
          <w:szCs w:val="24"/>
        </w:rPr>
      </w:pPr>
      <w:r w:rsidRPr="008D6014">
        <w:rPr>
          <w:rFonts w:ascii="Arial" w:hAnsi="Arial" w:cs="Arial"/>
          <w:b/>
          <w:i/>
          <w:sz w:val="24"/>
          <w:szCs w:val="24"/>
        </w:rPr>
        <w:t>Stap 5</w:t>
      </w:r>
    </w:p>
    <w:p w14:paraId="312FF7E5" w14:textId="77777777" w:rsidR="008D6014" w:rsidRDefault="008D6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gedrag dat je minder wilt zien, maak je gebruik v</w:t>
      </w:r>
      <w:r w:rsidR="00C00604">
        <w:rPr>
          <w:rFonts w:ascii="Arial" w:hAnsi="Arial" w:cs="Arial"/>
          <w:sz w:val="24"/>
          <w:szCs w:val="24"/>
        </w:rPr>
        <w:t>an het positieve tegendeel en</w:t>
      </w:r>
      <w:r>
        <w:rPr>
          <w:rFonts w:ascii="Arial" w:hAnsi="Arial" w:cs="Arial"/>
          <w:sz w:val="24"/>
          <w:szCs w:val="24"/>
        </w:rPr>
        <w:t xml:space="preserve"> dat geef je als opdracht. </w:t>
      </w:r>
    </w:p>
    <w:p w14:paraId="1845D420" w14:textId="77777777" w:rsidR="008D6014" w:rsidRDefault="008D6014">
      <w:pPr>
        <w:rPr>
          <w:rFonts w:ascii="Arial" w:hAnsi="Arial" w:cs="Arial"/>
          <w:sz w:val="24"/>
          <w:szCs w:val="24"/>
        </w:rPr>
      </w:pPr>
    </w:p>
    <w:p w14:paraId="49E7917D" w14:textId="77777777" w:rsidR="008D6014" w:rsidRDefault="008D601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Stap 6</w:t>
      </w:r>
    </w:p>
    <w:p w14:paraId="53C53549" w14:textId="77777777" w:rsidR="008D6014" w:rsidRDefault="008D6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Geef een leerling een be</w:t>
      </w:r>
      <w:r w:rsidR="00282493">
        <w:rPr>
          <w:rFonts w:ascii="Arial" w:hAnsi="Arial" w:cs="Arial"/>
          <w:sz w:val="24"/>
          <w:szCs w:val="24"/>
        </w:rPr>
        <w:t>loning of compliment als hij/zij</w:t>
      </w:r>
      <w:r>
        <w:rPr>
          <w:rFonts w:ascii="Arial" w:hAnsi="Arial" w:cs="Arial"/>
          <w:sz w:val="24"/>
          <w:szCs w:val="24"/>
        </w:rPr>
        <w:t xml:space="preserve"> gewenste gedrag laat zien</w:t>
      </w:r>
      <w:r w:rsidR="0098578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F9A194B" w14:textId="77777777" w:rsidR="008D6014" w:rsidRDefault="008D6014">
      <w:pPr>
        <w:rPr>
          <w:rFonts w:ascii="Arial" w:hAnsi="Arial" w:cs="Arial"/>
          <w:sz w:val="24"/>
          <w:szCs w:val="24"/>
        </w:rPr>
      </w:pPr>
    </w:p>
    <w:p w14:paraId="65C9420A" w14:textId="77777777" w:rsidR="008D6014" w:rsidRDefault="008D601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Stap 7</w:t>
      </w:r>
    </w:p>
    <w:p w14:paraId="74F753C5" w14:textId="77777777" w:rsidR="008D6014" w:rsidRDefault="008D6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Laat de leerling een milde vorm van uitdagen</w:t>
      </w:r>
      <w:r w:rsidR="00C00604">
        <w:rPr>
          <w:rFonts w:ascii="Arial" w:hAnsi="Arial" w:cs="Arial"/>
          <w:sz w:val="24"/>
          <w:szCs w:val="24"/>
        </w:rPr>
        <w:t xml:space="preserve">d gedrag zien, reageer dan niet. Combineer dit met het belonen van gewenst gedrag! (stap 6) </w:t>
      </w:r>
    </w:p>
    <w:p w14:paraId="4F559A1C" w14:textId="77777777" w:rsidR="008D6014" w:rsidRDefault="008D6014">
      <w:pPr>
        <w:rPr>
          <w:rFonts w:ascii="Arial" w:hAnsi="Arial" w:cs="Arial"/>
          <w:sz w:val="24"/>
          <w:szCs w:val="24"/>
        </w:rPr>
      </w:pPr>
    </w:p>
    <w:p w14:paraId="22061398" w14:textId="77777777" w:rsidR="008D6014" w:rsidRDefault="008D601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Stap 8 </w:t>
      </w:r>
    </w:p>
    <w:p w14:paraId="5E2A6584" w14:textId="77777777" w:rsidR="008D6014" w:rsidRDefault="008D6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een leerling een milde vorm van uitdagend gedrag laat zien dat meteen moet o</w:t>
      </w:r>
      <w:r w:rsidR="0098578A">
        <w:rPr>
          <w:rFonts w:ascii="Arial" w:hAnsi="Arial" w:cs="Arial"/>
          <w:sz w:val="24"/>
          <w:szCs w:val="24"/>
        </w:rPr>
        <w:t>phouden, geef dan een berisping.</w:t>
      </w:r>
    </w:p>
    <w:p w14:paraId="1B8554BE" w14:textId="77777777" w:rsidR="008D6014" w:rsidRDefault="008D6014">
      <w:pPr>
        <w:rPr>
          <w:rFonts w:ascii="Arial" w:hAnsi="Arial" w:cs="Arial"/>
          <w:sz w:val="24"/>
          <w:szCs w:val="24"/>
        </w:rPr>
      </w:pPr>
    </w:p>
    <w:p w14:paraId="6510C40E" w14:textId="77777777" w:rsidR="008D6014" w:rsidRDefault="008D6014">
      <w:pPr>
        <w:rPr>
          <w:rFonts w:ascii="Arial" w:hAnsi="Arial" w:cs="Arial"/>
          <w:b/>
          <w:i/>
          <w:sz w:val="24"/>
          <w:szCs w:val="24"/>
        </w:rPr>
      </w:pPr>
      <w:r w:rsidRPr="008D6014">
        <w:rPr>
          <w:rFonts w:ascii="Arial" w:hAnsi="Arial" w:cs="Arial"/>
          <w:b/>
          <w:i/>
          <w:sz w:val="24"/>
          <w:szCs w:val="24"/>
        </w:rPr>
        <w:t>Stap 9</w:t>
      </w:r>
    </w:p>
    <w:p w14:paraId="4F3E2E6B" w14:textId="77777777" w:rsidR="008D6014" w:rsidRPr="008D6014" w:rsidRDefault="008D6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Neemt het ongewenste gedrag </w:t>
      </w:r>
      <w:r w:rsidR="0098578A">
        <w:rPr>
          <w:rFonts w:ascii="Arial" w:hAnsi="Arial" w:cs="Arial"/>
          <w:sz w:val="24"/>
          <w:szCs w:val="24"/>
        </w:rPr>
        <w:t xml:space="preserve">niet af? Stap 5 t/m 8 gevolgd? </w:t>
      </w:r>
      <w:r>
        <w:rPr>
          <w:rFonts w:ascii="Arial" w:hAnsi="Arial" w:cs="Arial"/>
          <w:sz w:val="24"/>
          <w:szCs w:val="24"/>
        </w:rPr>
        <w:t xml:space="preserve">Gebruik </w:t>
      </w:r>
      <w:r w:rsidR="00C00604">
        <w:rPr>
          <w:rFonts w:ascii="Arial" w:hAnsi="Arial" w:cs="Arial"/>
          <w:sz w:val="24"/>
          <w:szCs w:val="24"/>
        </w:rPr>
        <w:t xml:space="preserve">een </w:t>
      </w:r>
      <w:r w:rsidR="0098578A">
        <w:rPr>
          <w:rFonts w:ascii="Arial" w:hAnsi="Arial" w:cs="Arial"/>
          <w:sz w:val="24"/>
          <w:szCs w:val="24"/>
        </w:rPr>
        <w:t>beloningskaart.</w:t>
      </w:r>
    </w:p>
    <w:p w14:paraId="1F8796D7" w14:textId="77777777" w:rsidR="008D6014" w:rsidRPr="008D6014" w:rsidRDefault="008D6014">
      <w:pPr>
        <w:rPr>
          <w:rFonts w:ascii="Arial" w:hAnsi="Arial" w:cs="Arial"/>
          <w:b/>
          <w:i/>
          <w:sz w:val="24"/>
          <w:szCs w:val="24"/>
        </w:rPr>
      </w:pPr>
    </w:p>
    <w:p w14:paraId="2FB27306" w14:textId="77777777" w:rsidR="008D6014" w:rsidRDefault="008D601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Stap 10 </w:t>
      </w:r>
    </w:p>
    <w:p w14:paraId="6BF37A81" w14:textId="77777777" w:rsidR="008D6014" w:rsidRDefault="008D6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Neemt gewenst gedrag niet toe en wordt nieuw gedrag niet gezien? En stap 4 en 6 geprobeerd? Gebruik een beloningskaart</w:t>
      </w:r>
      <w:r w:rsidR="0098578A">
        <w:rPr>
          <w:rFonts w:ascii="Arial" w:hAnsi="Arial" w:cs="Arial"/>
          <w:sz w:val="24"/>
          <w:szCs w:val="24"/>
        </w:rPr>
        <w:t>.</w:t>
      </w:r>
    </w:p>
    <w:p w14:paraId="76AF9215" w14:textId="77777777" w:rsidR="008D6014" w:rsidRDefault="008D6014">
      <w:pPr>
        <w:rPr>
          <w:rFonts w:ascii="Arial" w:hAnsi="Arial" w:cs="Arial"/>
          <w:sz w:val="24"/>
          <w:szCs w:val="24"/>
        </w:rPr>
      </w:pPr>
    </w:p>
    <w:p w14:paraId="48842D22" w14:textId="77777777" w:rsidR="008D6014" w:rsidRDefault="008D601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Stap 11 </w:t>
      </w:r>
    </w:p>
    <w:p w14:paraId="11C454C9" w14:textId="77777777" w:rsidR="008D6014" w:rsidRDefault="008D6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ernstigere vormen van ongewenst</w:t>
      </w:r>
      <w:r w:rsidR="00C00604">
        <w:rPr>
          <w:rFonts w:ascii="Arial" w:hAnsi="Arial" w:cs="Arial"/>
          <w:sz w:val="24"/>
          <w:szCs w:val="24"/>
        </w:rPr>
        <w:t xml:space="preserve"> gedrag gebruik je een time-out: haal de leerling uit de situatie waarin het ongewenste gedrag zich voordoet. </w:t>
      </w:r>
    </w:p>
    <w:p w14:paraId="33F557EC" w14:textId="77777777" w:rsidR="008D6014" w:rsidRDefault="008D6014">
      <w:pPr>
        <w:rPr>
          <w:rFonts w:ascii="Arial" w:hAnsi="Arial" w:cs="Arial"/>
          <w:sz w:val="24"/>
          <w:szCs w:val="24"/>
        </w:rPr>
      </w:pPr>
    </w:p>
    <w:p w14:paraId="663AB559" w14:textId="77777777" w:rsidR="008D6014" w:rsidRDefault="008D601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Stap 12 </w:t>
      </w:r>
    </w:p>
    <w:p w14:paraId="754C1582" w14:textId="77777777" w:rsidR="008D6014" w:rsidRPr="008D6014" w:rsidRDefault="008D6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 ernstigere vormen van ongewenst gedrag kan je ook een logische straf geven. </w:t>
      </w:r>
    </w:p>
    <w:p w14:paraId="02E217F0" w14:textId="77777777" w:rsidR="008D6014" w:rsidRPr="008D6014" w:rsidRDefault="008D6014">
      <w:pPr>
        <w:rPr>
          <w:rFonts w:ascii="Arial" w:hAnsi="Arial" w:cs="Arial"/>
          <w:sz w:val="24"/>
          <w:szCs w:val="24"/>
        </w:rPr>
      </w:pPr>
    </w:p>
    <w:p w14:paraId="36BD0178" w14:textId="77777777" w:rsidR="00C00604" w:rsidRDefault="00C00604" w:rsidP="00C006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 je meer weten over dit stappenplan en de achtergrond ervan? Lees dan onderstaand boek:</w:t>
      </w:r>
    </w:p>
    <w:p w14:paraId="0BEE23AE" w14:textId="77777777" w:rsidR="00C00604" w:rsidRDefault="00C00604" w:rsidP="00C006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Matthijs, W. &amp; Boersma, C. (2018). </w:t>
      </w:r>
      <w:r w:rsidRPr="00CE6360">
        <w:rPr>
          <w:rFonts w:ascii="Arial" w:hAnsi="Arial" w:cs="Arial"/>
          <w:i/>
          <w:sz w:val="24"/>
          <w:szCs w:val="24"/>
        </w:rPr>
        <w:t>Brutaal, boos of agressief gedrag op school. Omgaan met sociaal storend gedrag.</w:t>
      </w:r>
      <w:r>
        <w:rPr>
          <w:rFonts w:ascii="Arial" w:hAnsi="Arial" w:cs="Arial"/>
          <w:sz w:val="24"/>
          <w:szCs w:val="24"/>
        </w:rPr>
        <w:t xml:space="preserve"> Amsterdam: Hogrefe. </w:t>
      </w:r>
    </w:p>
    <w:p w14:paraId="49DB6E7A" w14:textId="77777777" w:rsidR="00BE600E" w:rsidRPr="00BE600E" w:rsidRDefault="00BE600E">
      <w:pPr>
        <w:rPr>
          <w:rFonts w:ascii="Arial" w:hAnsi="Arial" w:cs="Arial"/>
          <w:b/>
          <w:i/>
          <w:sz w:val="24"/>
          <w:szCs w:val="24"/>
        </w:rPr>
      </w:pPr>
    </w:p>
    <w:p w14:paraId="022A14DE" w14:textId="77777777" w:rsidR="00CE6360" w:rsidRPr="00526640" w:rsidRDefault="00CE6360">
      <w:pPr>
        <w:rPr>
          <w:rFonts w:ascii="Arial" w:hAnsi="Arial" w:cs="Arial"/>
          <w:sz w:val="24"/>
          <w:szCs w:val="24"/>
        </w:rPr>
      </w:pPr>
    </w:p>
    <w:sectPr w:rsidR="00CE6360" w:rsidRPr="00526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40"/>
    <w:rsid w:val="00282493"/>
    <w:rsid w:val="00526640"/>
    <w:rsid w:val="00590FFB"/>
    <w:rsid w:val="00641DD8"/>
    <w:rsid w:val="008D6014"/>
    <w:rsid w:val="0098578A"/>
    <w:rsid w:val="00BE600E"/>
    <w:rsid w:val="00C00604"/>
    <w:rsid w:val="00C3477D"/>
    <w:rsid w:val="00C471C6"/>
    <w:rsid w:val="00CB17C9"/>
    <w:rsid w:val="00CE6360"/>
    <w:rsid w:val="00F4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0A7C"/>
  <w15:chartTrackingRefBased/>
  <w15:docId w15:val="{FE0BBCA8-1E71-4A82-AC6C-2DBC4BD2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F486CF9A84E4B83A1D382449A9E59" ma:contentTypeVersion="11" ma:contentTypeDescription="Een nieuw document maken." ma:contentTypeScope="" ma:versionID="f0d6211ab5ae15710152409abaaab249">
  <xsd:schema xmlns:xsd="http://www.w3.org/2001/XMLSchema" xmlns:xs="http://www.w3.org/2001/XMLSchema" xmlns:p="http://schemas.microsoft.com/office/2006/metadata/properties" xmlns:ns3="305d9c35-e4e7-46dc-b696-2e0d98cbe4ff" xmlns:ns4="4dfc51d9-fd9a-4c2e-9b35-2a6b8dbf690b" targetNamespace="http://schemas.microsoft.com/office/2006/metadata/properties" ma:root="true" ma:fieldsID="e16da0b0b06c7bb997974e8fe71169ea" ns3:_="" ns4:_="">
    <xsd:import namespace="305d9c35-e4e7-46dc-b696-2e0d98cbe4ff"/>
    <xsd:import namespace="4dfc51d9-fd9a-4c2e-9b35-2a6b8dbf69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d9c35-e4e7-46dc-b696-2e0d98cbe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51d9-fd9a-4c2e-9b35-2a6b8dbf6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A2D92-46FC-4E76-AC0C-8B80B037E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d9c35-e4e7-46dc-b696-2e0d98cbe4ff"/>
    <ds:schemaRef ds:uri="4dfc51d9-fd9a-4c2e-9b35-2a6b8dbf6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73EBE-E999-4E8F-B5F9-EC20EC8F8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8822E-4012-4E93-A55B-D359AF55AB4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05d9c35-e4e7-46dc-b696-2e0d98cbe4ff"/>
    <ds:schemaRef ds:uri="http://purl.org/dc/elements/1.1/"/>
    <ds:schemaRef ds:uri="http://schemas.microsoft.com/office/2006/metadata/properties"/>
    <ds:schemaRef ds:uri="4dfc51d9-fd9a-4c2e-9b35-2a6b8dbf69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Vroedt,Bertine B.J.J. de</dc:creator>
  <cp:keywords/>
  <dc:description/>
  <cp:lastModifiedBy>Bergh,Linda L. van den</cp:lastModifiedBy>
  <cp:revision>2</cp:revision>
  <dcterms:created xsi:type="dcterms:W3CDTF">2019-09-04T14:22:00Z</dcterms:created>
  <dcterms:modified xsi:type="dcterms:W3CDTF">2019-09-04T14:22:00Z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0x010100C95F486CF9A84E4B83A1D382449A9E59</vt:lpwstr>
  </property>
</Properties>
</file>